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ascii="仿宋_GB2312" w:eastAsia="仿宋_GB2312"/>
          <w:sz w:val="32"/>
          <w:szCs w:val="32"/>
        </w:rPr>
      </w:pPr>
      <w:r>
        <w:rPr>
          <w:rFonts w:hint="eastAsia" w:ascii="仿宋_GB2312" w:eastAsia="仿宋_GB2312"/>
          <w:sz w:val="32"/>
          <w:szCs w:val="32"/>
        </w:rPr>
        <w:t>附件3</w:t>
      </w: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评审资格认定上报材料模板</w:t>
      </w:r>
    </w:p>
    <w:p>
      <w:pPr>
        <w:spacing w:line="560" w:lineRule="exact"/>
        <w:jc w:val="center"/>
        <w:rPr>
          <w:rFonts w:hint="eastAsia" w:ascii="仿宋_GB2312" w:hAnsi="宋体" w:eastAsia="仿宋_GB2312"/>
          <w:sz w:val="32"/>
          <w:szCs w:val="32"/>
        </w:rPr>
      </w:pPr>
    </w:p>
    <w:p>
      <w:pPr>
        <w:spacing w:line="560" w:lineRule="exact"/>
        <w:jc w:val="center"/>
        <w:rPr>
          <w:rFonts w:hint="eastAsia" w:ascii="仿宋_GB2312" w:hAnsi="宋体" w:eastAsia="仿宋_GB2312"/>
          <w:sz w:val="32"/>
          <w:szCs w:val="32"/>
        </w:rPr>
      </w:pPr>
    </w:p>
    <w:p>
      <w:pPr>
        <w:spacing w:line="560" w:lineRule="exact"/>
        <w:jc w:val="center"/>
        <w:rPr>
          <w:rFonts w:hint="eastAsia" w:ascii="仿宋_GB2312" w:hAnsi="宋体" w:eastAsia="仿宋_GB2312"/>
          <w:sz w:val="32"/>
          <w:szCs w:val="32"/>
        </w:rPr>
      </w:pPr>
    </w:p>
    <w:p>
      <w:pPr>
        <w:spacing w:line="560" w:lineRule="exact"/>
        <w:jc w:val="center"/>
        <w:rPr>
          <w:rFonts w:hint="eastAsia" w:ascii="仿宋_GB2312" w:hAnsi="宋体" w:eastAsia="仿宋_GB2312"/>
          <w:sz w:val="32"/>
          <w:szCs w:val="32"/>
        </w:rPr>
      </w:pPr>
    </w:p>
    <w:p>
      <w:pPr>
        <w:spacing w:line="560" w:lineRule="exact"/>
        <w:jc w:val="center"/>
        <w:rPr>
          <w:rFonts w:hint="eastAsia" w:ascii="黑体" w:hAnsi="黑体" w:eastAsia="黑体"/>
          <w:b/>
          <w:sz w:val="44"/>
          <w:szCs w:val="44"/>
        </w:rPr>
      </w:pPr>
      <w:r>
        <w:rPr>
          <w:rFonts w:hint="eastAsia" w:ascii="黑体" w:hAnsi="黑体" w:eastAsia="黑体"/>
          <w:b/>
          <w:sz w:val="44"/>
          <w:szCs w:val="44"/>
        </w:rPr>
        <w:t>北京市安全生产标准化评审单位申报材料</w:t>
      </w:r>
    </w:p>
    <w:p>
      <w:pPr>
        <w:spacing w:line="56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w:t>
      </w:r>
      <w:r>
        <w:rPr>
          <w:rFonts w:hint="eastAsia" w:ascii="黑体" w:hAnsi="黑体" w:eastAsia="黑体"/>
          <w:b/>
          <w:sz w:val="44"/>
          <w:szCs w:val="44"/>
          <w:lang w:val="en-US" w:eastAsia="zh-CN"/>
        </w:rPr>
        <w:t>粮食仓储企业</w:t>
      </w:r>
      <w:r>
        <w:rPr>
          <w:rFonts w:hint="eastAsia" w:ascii="黑体" w:hAnsi="黑体" w:eastAsia="黑体"/>
          <w:b/>
          <w:sz w:val="44"/>
          <w:szCs w:val="44"/>
          <w:lang w:eastAsia="zh-CN"/>
        </w:rPr>
        <w:t>）</w:t>
      </w: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p>
    <w:p>
      <w:pPr>
        <w:spacing w:line="560" w:lineRule="exact"/>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rPr>
        <w:t>单位</w:t>
      </w:r>
      <w:r>
        <w:rPr>
          <w:rFonts w:hint="eastAsia" w:ascii="华文中宋" w:hAnsi="华文中宋" w:eastAsia="华文中宋"/>
          <w:b/>
          <w:sz w:val="36"/>
          <w:szCs w:val="36"/>
          <w:lang w:val="en-US" w:eastAsia="zh-CN"/>
        </w:rPr>
        <w:t>名称</w:t>
      </w:r>
    </w:p>
    <w:p>
      <w:pPr>
        <w:spacing w:line="560" w:lineRule="exact"/>
        <w:jc w:val="center"/>
        <w:rPr>
          <w:rFonts w:ascii="华文中宋" w:hAnsi="华文中宋" w:eastAsia="华文中宋"/>
          <w:b/>
          <w:sz w:val="36"/>
          <w:szCs w:val="36"/>
        </w:rPr>
      </w:pPr>
      <w:r>
        <w:rPr>
          <w:rFonts w:hint="eastAsia" w:ascii="华文中宋" w:hAnsi="华文中宋" w:eastAsia="华文中宋"/>
          <w:b/>
          <w:sz w:val="36"/>
          <w:szCs w:val="36"/>
        </w:rPr>
        <w:t>20</w:t>
      </w:r>
      <w:r>
        <w:rPr>
          <w:rFonts w:ascii="华文中宋" w:hAnsi="华文中宋" w:eastAsia="华文中宋"/>
          <w:b/>
          <w:sz w:val="36"/>
          <w:szCs w:val="36"/>
        </w:rPr>
        <w:t>2</w:t>
      </w:r>
      <w:r>
        <w:rPr>
          <w:rFonts w:hint="eastAsia" w:ascii="华文中宋" w:hAnsi="华文中宋" w:eastAsia="华文中宋"/>
          <w:b/>
          <w:sz w:val="36"/>
          <w:szCs w:val="36"/>
          <w:lang w:val="en-US" w:eastAsia="zh-CN"/>
        </w:rPr>
        <w:t>3</w:t>
      </w:r>
      <w:r>
        <w:rPr>
          <w:rFonts w:hint="eastAsia" w:ascii="华文中宋" w:hAnsi="华文中宋" w:eastAsia="华文中宋"/>
          <w:b/>
          <w:sz w:val="36"/>
          <w:szCs w:val="36"/>
        </w:rPr>
        <w:t>年X月X日</w:t>
      </w:r>
    </w:p>
    <w:p>
      <w:pPr>
        <w:spacing w:line="560" w:lineRule="exact"/>
        <w:jc w:val="center"/>
        <w:rPr>
          <w:rFonts w:ascii="华文中宋" w:hAnsi="华文中宋" w:eastAsia="华文中宋"/>
          <w:sz w:val="32"/>
          <w:szCs w:val="32"/>
        </w:rPr>
      </w:pPr>
    </w:p>
    <w:p>
      <w:pPr>
        <w:spacing w:line="560" w:lineRule="exact"/>
        <w:rPr>
          <w:rFonts w:ascii="仿宋_GB2312" w:hAnsi="宋体" w:eastAsia="仿宋_GB2312"/>
          <w:sz w:val="32"/>
          <w:szCs w:val="32"/>
        </w:rPr>
      </w:pPr>
    </w:p>
    <w:p>
      <w:pPr>
        <w:spacing w:line="560" w:lineRule="exact"/>
        <w:jc w:val="center"/>
        <w:rPr>
          <w:rFonts w:ascii="黑体" w:hAnsi="黑体" w:eastAsia="黑体"/>
          <w:b/>
          <w:sz w:val="32"/>
          <w:szCs w:val="32"/>
        </w:rPr>
      </w:pPr>
      <w:r>
        <w:rPr>
          <w:rFonts w:hint="eastAsia" w:ascii="黑体" w:hAnsi="黑体" w:eastAsia="黑体"/>
          <w:b/>
          <w:sz w:val="32"/>
          <w:szCs w:val="32"/>
        </w:rPr>
        <w:t>目  录</w:t>
      </w:r>
    </w:p>
    <w:p>
      <w:pPr>
        <w:spacing w:line="560" w:lineRule="exact"/>
        <w:jc w:val="center"/>
        <w:rPr>
          <w:rFonts w:ascii="黑体" w:hAnsi="黑体" w:eastAsia="黑体"/>
          <w:b/>
          <w:sz w:val="32"/>
          <w:szCs w:val="32"/>
        </w:rPr>
      </w:pP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680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序号</w:t>
            </w:r>
          </w:p>
        </w:tc>
        <w:tc>
          <w:tcPr>
            <w:tcW w:w="680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内容</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1</w:t>
            </w:r>
          </w:p>
        </w:tc>
        <w:tc>
          <w:tcPr>
            <w:tcW w:w="6804" w:type="dxa"/>
          </w:tcPr>
          <w:p>
            <w:pPr>
              <w:snapToGrid w:val="0"/>
              <w:spacing w:line="500" w:lineRule="exact"/>
              <w:rPr>
                <w:rFonts w:ascii="仿宋_GB2312" w:hAnsi="宋体" w:eastAsia="仿宋_GB2312"/>
                <w:b/>
                <w:sz w:val="28"/>
                <w:szCs w:val="28"/>
              </w:rPr>
            </w:pPr>
            <w:r>
              <w:rPr>
                <w:rFonts w:hint="eastAsia" w:ascii="仿宋_GB2312" w:eastAsia="仿宋_GB2312"/>
                <w:color w:val="000000"/>
                <w:kern w:val="0"/>
                <w:sz w:val="32"/>
                <w:szCs w:val="32"/>
              </w:rPr>
              <w:t>工商营业执照、安全评价资质证书、注册安全工程师事务所备案材料，复印件加盖本单位公章。</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2</w:t>
            </w:r>
          </w:p>
        </w:tc>
        <w:tc>
          <w:tcPr>
            <w:tcW w:w="6804" w:type="dxa"/>
          </w:tcPr>
          <w:p>
            <w:pPr>
              <w:snapToGrid w:val="0"/>
              <w:spacing w:line="500" w:lineRule="exact"/>
              <w:rPr>
                <w:rFonts w:ascii="仿宋_GB2312" w:eastAsia="仿宋_GB2312"/>
                <w:color w:val="000000"/>
                <w:kern w:val="0"/>
                <w:sz w:val="32"/>
                <w:szCs w:val="32"/>
              </w:rPr>
            </w:pPr>
            <w:r>
              <w:rPr>
                <w:rFonts w:hint="eastAsia" w:ascii="仿宋_GB2312" w:eastAsia="仿宋_GB2312"/>
                <w:color w:val="000000"/>
                <w:kern w:val="0"/>
                <w:sz w:val="32"/>
                <w:szCs w:val="32"/>
              </w:rPr>
              <w:t>《</w:t>
            </w:r>
            <w:r>
              <w:rPr>
                <w:rFonts w:hint="eastAsia" w:ascii="仿宋_GB2312" w:hAnsi="仿宋_GB2312" w:eastAsia="仿宋_GB2312" w:cs="仿宋_GB2312"/>
                <w:color w:val="0D0D0D"/>
                <w:sz w:val="32"/>
                <w:lang w:eastAsia="zh-CN"/>
              </w:rPr>
              <w:t>粮食仓储企业</w:t>
            </w:r>
            <w:r>
              <w:rPr>
                <w:rFonts w:hint="eastAsia" w:ascii="仿宋_GB2312" w:hAnsi="仿宋_GB2312" w:eastAsia="仿宋_GB2312" w:cs="仿宋_GB2312"/>
                <w:color w:val="0D0D0D"/>
                <w:sz w:val="32"/>
              </w:rPr>
              <w:t>安全生产标准化评审单位登记表</w:t>
            </w:r>
            <w:r>
              <w:rPr>
                <w:rFonts w:hint="eastAsia" w:ascii="仿宋_GB2312" w:eastAsia="仿宋_GB2312"/>
                <w:color w:val="000000"/>
                <w:kern w:val="0"/>
                <w:sz w:val="32"/>
                <w:szCs w:val="32"/>
              </w:rPr>
              <w:t>》，左上角加盖本单位公章。</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3</w:t>
            </w:r>
          </w:p>
        </w:tc>
        <w:tc>
          <w:tcPr>
            <w:tcW w:w="6804" w:type="dxa"/>
          </w:tcPr>
          <w:p>
            <w:pPr>
              <w:snapToGrid w:val="0"/>
              <w:spacing w:line="500" w:lineRule="exac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安全生产标准化</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专职工作人员</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登记表</w:t>
            </w:r>
            <w:r>
              <w:rPr>
                <w:rFonts w:hint="eastAsia" w:ascii="仿宋_GB2312" w:eastAsia="仿宋_GB2312"/>
                <w:color w:val="000000"/>
                <w:kern w:val="0"/>
                <w:sz w:val="32"/>
                <w:szCs w:val="32"/>
                <w:highlight w:val="none"/>
              </w:rPr>
              <w:t>》加盖本单位公章。</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4</w:t>
            </w:r>
          </w:p>
        </w:tc>
        <w:tc>
          <w:tcPr>
            <w:tcW w:w="6804" w:type="dxa"/>
          </w:tcPr>
          <w:p>
            <w:pPr>
              <w:snapToGrid w:val="0"/>
              <w:spacing w:line="500" w:lineRule="exact"/>
              <w:rPr>
                <w:rFonts w:ascii="仿宋_GB2312" w:hAnsi="宋体" w:eastAsia="仿宋_GB2312"/>
                <w:sz w:val="28"/>
                <w:szCs w:val="28"/>
                <w:highlight w:val="none"/>
              </w:rPr>
            </w:pP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专职工作人员</w:t>
            </w:r>
            <w:r>
              <w:rPr>
                <w:rFonts w:hint="eastAsia" w:ascii="仿宋_GB2312" w:eastAsia="仿宋_GB2312"/>
                <w:color w:val="000000"/>
                <w:kern w:val="0"/>
                <w:sz w:val="32"/>
                <w:szCs w:val="32"/>
                <w:highlight w:val="none"/>
              </w:rPr>
              <w:t>相关证明材料复印件，加盖本单位公章。</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5</w:t>
            </w:r>
          </w:p>
        </w:tc>
        <w:tc>
          <w:tcPr>
            <w:tcW w:w="6804" w:type="dxa"/>
          </w:tcPr>
          <w:p>
            <w:pPr>
              <w:snapToGrid w:val="0"/>
              <w:spacing w:line="500" w:lineRule="exact"/>
              <w:rPr>
                <w:rFonts w:ascii="仿宋_GB2312" w:hAnsi="宋体" w:eastAsia="仿宋_GB2312"/>
                <w:b/>
                <w:sz w:val="28"/>
                <w:szCs w:val="28"/>
              </w:rPr>
            </w:pPr>
            <w:r>
              <w:rPr>
                <w:rFonts w:hint="eastAsia" w:ascii="仿宋_GB2312" w:eastAsia="仿宋_GB2312"/>
                <w:color w:val="000000"/>
                <w:kern w:val="0"/>
                <w:sz w:val="32"/>
                <w:szCs w:val="32"/>
              </w:rPr>
              <w:t>安全生产技术服务过程控制体系文件、内部管理制度</w:t>
            </w:r>
            <w:r>
              <w:rPr>
                <w:rFonts w:hint="eastAsia" w:ascii="仿宋_GB2312" w:hAnsi="宋体" w:eastAsia="仿宋_GB2312"/>
                <w:color w:val="0D0D0D"/>
                <w:sz w:val="32"/>
                <w:szCs w:val="32"/>
              </w:rPr>
              <w:t>目录，</w:t>
            </w:r>
            <w:r>
              <w:rPr>
                <w:rFonts w:hint="eastAsia" w:ascii="仿宋_GB2312" w:eastAsia="仿宋_GB2312"/>
                <w:color w:val="000000"/>
                <w:kern w:val="0"/>
                <w:sz w:val="32"/>
                <w:szCs w:val="32"/>
              </w:rPr>
              <w:t>加盖本单位公章。</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6</w:t>
            </w:r>
          </w:p>
        </w:tc>
        <w:tc>
          <w:tcPr>
            <w:tcW w:w="6804" w:type="dxa"/>
          </w:tcPr>
          <w:p>
            <w:pPr>
              <w:snapToGrid w:val="0"/>
              <w:spacing w:line="500" w:lineRule="exact"/>
              <w:rPr>
                <w:rFonts w:ascii="仿宋_GB2312" w:hAnsi="宋体" w:eastAsia="仿宋_GB2312"/>
                <w:sz w:val="28"/>
                <w:szCs w:val="28"/>
              </w:rPr>
            </w:pPr>
            <w:r>
              <w:rPr>
                <w:rFonts w:hint="eastAsia" w:ascii="仿宋_GB2312" w:eastAsia="仿宋_GB2312"/>
                <w:color w:val="000000"/>
                <w:kern w:val="0"/>
                <w:sz w:val="32"/>
                <w:szCs w:val="32"/>
              </w:rPr>
              <w:t>本单位已从事的标准化评审、安全评价、安全咨询等安全生产相关工作业绩报告目录</w:t>
            </w:r>
            <w:r>
              <w:rPr>
                <w:rFonts w:hint="eastAsia" w:ascii="仿宋_GB2312" w:eastAsia="仿宋_GB2312"/>
                <w:color w:val="auto"/>
                <w:kern w:val="0"/>
                <w:sz w:val="32"/>
                <w:szCs w:val="32"/>
              </w:rPr>
              <w:t>，附近</w:t>
            </w:r>
            <w:r>
              <w:rPr>
                <w:rFonts w:hint="eastAsia" w:ascii="仿宋_GB2312" w:eastAsia="仿宋_GB2312"/>
                <w:color w:val="auto"/>
                <w:kern w:val="0"/>
                <w:sz w:val="32"/>
                <w:szCs w:val="32"/>
                <w:lang w:val="en-US" w:eastAsia="zh-CN"/>
              </w:rPr>
              <w:t>三年</w:t>
            </w:r>
            <w:r>
              <w:rPr>
                <w:rFonts w:hint="eastAsia" w:ascii="仿宋_GB2312" w:eastAsia="仿宋_GB2312"/>
                <w:color w:val="000000"/>
                <w:kern w:val="0"/>
                <w:sz w:val="32"/>
                <w:szCs w:val="32"/>
              </w:rPr>
              <w:t>工作项目协议或合同</w:t>
            </w:r>
            <w:r>
              <w:rPr>
                <w:rFonts w:hint="eastAsia" w:ascii="仿宋_GB2312" w:eastAsia="仿宋_GB2312"/>
                <w:color w:val="000000"/>
                <w:kern w:val="0"/>
                <w:sz w:val="32"/>
                <w:szCs w:val="32"/>
                <w:lang w:val="en-US" w:eastAsia="zh-CN"/>
              </w:rPr>
              <w:t>关键页</w:t>
            </w:r>
            <w:r>
              <w:rPr>
                <w:rFonts w:hint="eastAsia" w:ascii="仿宋_GB2312" w:eastAsia="仿宋_GB2312"/>
                <w:color w:val="000000"/>
                <w:kern w:val="0"/>
                <w:sz w:val="32"/>
                <w:szCs w:val="32"/>
              </w:rPr>
              <w:t>，加盖本单位公章</w:t>
            </w:r>
            <w:r>
              <w:rPr>
                <w:rFonts w:hint="eastAsia" w:ascii="仿宋_GB2312" w:eastAsia="仿宋_GB2312"/>
                <w:color w:val="000000"/>
                <w:kern w:val="0"/>
                <w:sz w:val="32"/>
                <w:szCs w:val="32"/>
                <w:lang w:eastAsia="zh-CN"/>
              </w:rPr>
              <w: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粮食仓储企业相关业绩优先</w:t>
            </w:r>
            <w:r>
              <w:rPr>
                <w:rFonts w:hint="eastAsia" w:ascii="仿宋_GB2312" w:eastAsia="仿宋_GB2312"/>
                <w:color w:val="000000"/>
                <w:kern w:val="0"/>
                <w:sz w:val="32"/>
                <w:szCs w:val="32"/>
              </w:rPr>
              <w:t>。</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7</w:t>
            </w:r>
          </w:p>
        </w:tc>
        <w:tc>
          <w:tcPr>
            <w:tcW w:w="6804" w:type="dxa"/>
            <w:vAlign w:val="center"/>
          </w:tcPr>
          <w:p>
            <w:pPr>
              <w:snapToGrid w:val="0"/>
              <w:spacing w:line="500" w:lineRule="exact"/>
              <w:rPr>
                <w:rFonts w:ascii="仿宋_GB2312" w:eastAsia="仿宋_GB2312"/>
                <w:color w:val="000000"/>
                <w:kern w:val="0"/>
                <w:sz w:val="32"/>
                <w:szCs w:val="32"/>
              </w:rPr>
            </w:pPr>
            <w:r>
              <w:rPr>
                <w:rFonts w:hint="eastAsia" w:ascii="仿宋_GB2312" w:eastAsia="仿宋_GB2312"/>
                <w:color w:val="000000"/>
                <w:kern w:val="0"/>
                <w:sz w:val="32"/>
                <w:szCs w:val="32"/>
              </w:rPr>
              <w:t>本单位内部管理制度（复印件并加盖单位公章）：</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1.初访制度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2.项目分析制度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3.评审过程控制制度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4.评审报告审核制度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5.评审员管理制度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6.业务培训制度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7.跟踪回访制度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8.保密制度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9.档案管理制度</w:t>
            </w:r>
          </w:p>
          <w:p>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10.过程控制文件资料管理制度</w:t>
            </w:r>
          </w:p>
          <w:p>
            <w:pPr>
              <w:snapToGrid w:val="0"/>
              <w:spacing w:line="500" w:lineRule="exact"/>
              <w:ind w:firstLine="560" w:firstLineChars="200"/>
              <w:rPr>
                <w:rFonts w:ascii="仿宋_GB2312" w:hAnsi="宋体" w:eastAsia="仿宋_GB2312"/>
                <w:b/>
                <w:sz w:val="28"/>
                <w:szCs w:val="28"/>
              </w:rPr>
            </w:pPr>
            <w:r>
              <w:rPr>
                <w:rFonts w:hint="eastAsia" w:ascii="仿宋_GB2312" w:hAnsi="宋体" w:eastAsia="仿宋_GB2312"/>
                <w:sz w:val="28"/>
                <w:szCs w:val="28"/>
              </w:rPr>
              <w:t>11.内部审查制度</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8</w:t>
            </w:r>
          </w:p>
        </w:tc>
        <w:tc>
          <w:tcPr>
            <w:tcW w:w="6804" w:type="dxa"/>
          </w:tcPr>
          <w:p>
            <w:pPr>
              <w:spacing w:line="560" w:lineRule="exact"/>
              <w:jc w:val="both"/>
              <w:rPr>
                <w:rFonts w:ascii="仿宋_GB2312" w:eastAsia="仿宋_GB2312"/>
                <w:color w:val="000000"/>
                <w:kern w:val="0"/>
                <w:sz w:val="32"/>
                <w:szCs w:val="32"/>
              </w:rPr>
            </w:pPr>
            <w:r>
              <w:rPr>
                <w:rFonts w:hint="eastAsia" w:ascii="仿宋_GB2312" w:hAnsi="仿宋_GB2312" w:eastAsia="仿宋_GB2312" w:cs="仿宋_GB2312"/>
                <w:color w:val="0D0D0D"/>
                <w:sz w:val="32"/>
              </w:rPr>
              <w:t>在“信用中国”网站、国家企业信用信息公示系统和中国政府采购网上</w:t>
            </w:r>
            <w:r>
              <w:rPr>
                <w:rFonts w:hint="eastAsia" w:ascii="仿宋_GB2312" w:hAnsi="仿宋_GB2312" w:eastAsia="仿宋_GB2312" w:cs="仿宋_GB2312"/>
                <w:color w:val="0D0D0D"/>
                <w:sz w:val="32"/>
                <w:lang w:val="en-US" w:eastAsia="zh-CN"/>
              </w:rPr>
              <w:t>未</w:t>
            </w:r>
            <w:r>
              <w:rPr>
                <w:rFonts w:hint="eastAsia" w:ascii="仿宋_GB2312" w:hAnsi="仿宋_GB2312" w:eastAsia="仿宋_GB2312" w:cs="仿宋_GB2312"/>
                <w:color w:val="0D0D0D"/>
                <w:sz w:val="32"/>
              </w:rPr>
              <w:t>被列入失信被执行人、重大税收违法案件当事人、企业经营异常名录或严重违法失信企业等失信联合惩戒名单和存在政府采购严重违法失信行为记录的网页截图</w:t>
            </w:r>
            <w:r>
              <w:rPr>
                <w:rFonts w:hint="eastAsia" w:ascii="仿宋_GB2312" w:hAnsi="仿宋_GB2312" w:eastAsia="仿宋_GB2312" w:cs="仿宋_GB2312"/>
                <w:color w:val="0D0D0D"/>
                <w:sz w:val="32"/>
                <w:lang w:eastAsia="zh-CN"/>
              </w:rPr>
              <w:t>，</w:t>
            </w:r>
            <w:r>
              <w:rPr>
                <w:rFonts w:hint="eastAsia" w:ascii="仿宋_GB2312" w:hAnsi="仿宋_GB2312" w:eastAsia="仿宋_GB2312" w:cs="仿宋_GB2312"/>
                <w:color w:val="0D0D0D"/>
                <w:sz w:val="32"/>
              </w:rPr>
              <w:t>加盖本单位公章</w:t>
            </w:r>
            <w:r>
              <w:rPr>
                <w:rFonts w:hint="eastAsia" w:ascii="仿宋_GB2312" w:hAnsi="仿宋_GB2312" w:eastAsia="仿宋_GB2312" w:cs="仿宋_GB2312"/>
                <w:color w:val="0D0D0D"/>
                <w:sz w:val="32"/>
                <w:lang w:eastAsia="zh-CN"/>
              </w:rPr>
              <w:t>。</w:t>
            </w:r>
          </w:p>
        </w:tc>
        <w:tc>
          <w:tcPr>
            <w:tcW w:w="874" w:type="dxa"/>
          </w:tcPr>
          <w:p>
            <w:pPr>
              <w:snapToGrid w:val="0"/>
              <w:spacing w:line="500" w:lineRule="exact"/>
              <w:jc w:val="center"/>
              <w:rPr>
                <w:rFonts w:ascii="仿宋_GB2312" w:hAnsi="宋体" w:eastAsia="仿宋_GB2312"/>
                <w:b/>
                <w:sz w:val="28"/>
                <w:szCs w:val="28"/>
              </w:rPr>
            </w:pPr>
            <w:r>
              <w:rPr>
                <w:rFonts w:hint="eastAsia" w:ascii="仿宋_GB2312" w:hAnsi="宋体" w:eastAsia="仿宋_GB2312"/>
                <w:b/>
                <w:sz w:val="28"/>
                <w:szCs w:val="28"/>
              </w:rPr>
              <w:t>——</w:t>
            </w:r>
          </w:p>
        </w:tc>
      </w:tr>
    </w:tbl>
    <w:p>
      <w:pPr>
        <w:spacing w:line="560" w:lineRule="exact"/>
        <w:jc w:val="both"/>
      </w:pP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ZWNlMjMzYzlhYWFkOGYxN2M4MWYzZGFiOWUxYTYifQ=="/>
  </w:docVars>
  <w:rsids>
    <w:rsidRoot w:val="00000000"/>
    <w:rsid w:val="52B8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2023-05-30T08:46:30Z</dcterms:created>
  <dc:creator>Administrator</dc:creator>
  <cp:lastModifiedBy>技术客服01</cp:lastModifiedBy>
  <dcterms:modified xsi:type="dcterms:W3CDTF">2023-05-30T08:46:42Z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1BC58BDF4B564E22A416C8C69C65DCAB</vt:lpwstr>
  </property>
</Properties>
</file>