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报名回执表</w:t>
      </w:r>
    </w:p>
    <w:tbl>
      <w:tblPr>
        <w:tblStyle w:val="4"/>
        <w:tblW w:w="14066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635"/>
        <w:gridCol w:w="1095"/>
        <w:gridCol w:w="1935"/>
        <w:gridCol w:w="3660"/>
        <w:gridCol w:w="2145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职称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3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3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3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3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3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3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40" w:lineRule="exact"/>
              <w:ind w:firstLine="640" w:firstLineChars="200"/>
              <w:jc w:val="both"/>
              <w:textAlignment w:val="auto"/>
              <w:rPr>
                <w:rFonts w:ascii="仿宋" w:hAnsi="仿宋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ascii="仿宋" w:hAnsi="仿宋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WNlMjMzYzlhYWFkOGYxN2M4MWYzZGFiOWUxYTYifQ=="/>
  </w:docVars>
  <w:rsids>
    <w:rsidRoot w:val="090574DA"/>
    <w:rsid w:val="0905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仿宋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2022-11-17T07:26:00Z</dcterms:created>
  <dc:creator>技术客服01</dc:creator>
  <cp:lastModifiedBy>技术客服01</cp:lastModifiedBy>
  <dcterms:modified xsi:type="dcterms:W3CDTF">2022-11-17T07:27:18Z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911EE09F53A344D8A5DFF4843A18A805</vt:lpwstr>
  </property>
</Properties>
</file>