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FAF94" w14:textId="77777777" w:rsidR="00897A67" w:rsidRDefault="00897A67" w:rsidP="00897A67">
      <w:pPr>
        <w:spacing w:line="560" w:lineRule="exact"/>
        <w:jc w:val="left"/>
        <w:textAlignment w:val="baseline"/>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t>附件2：</w:t>
      </w:r>
    </w:p>
    <w:p w14:paraId="464FC8E9" w14:textId="77777777" w:rsidR="00897A67" w:rsidRDefault="00897A67" w:rsidP="00897A67">
      <w:pPr>
        <w:snapToGrid w:val="0"/>
        <w:spacing w:beforeLines="100" w:before="312" w:afterLines="100" w:after="312"/>
        <w:jc w:val="center"/>
        <w:rPr>
          <w:rFonts w:ascii="方正小标宋简体" w:eastAsia="方正小标宋简体" w:cs="仿宋_GB2312"/>
          <w:sz w:val="52"/>
          <w:szCs w:val="52"/>
        </w:rPr>
      </w:pPr>
    </w:p>
    <w:p w14:paraId="7DDB6E21" w14:textId="77777777" w:rsidR="00897A67" w:rsidRDefault="00897A67" w:rsidP="00897A67">
      <w:pPr>
        <w:snapToGrid w:val="0"/>
        <w:spacing w:beforeLines="100" w:before="312" w:afterLines="100" w:after="312"/>
        <w:jc w:val="center"/>
        <w:rPr>
          <w:rFonts w:ascii="方正小标宋简体" w:eastAsia="方正小标宋简体" w:cs="仿宋_GB2312"/>
          <w:snapToGrid w:val="0"/>
          <w:kern w:val="0"/>
          <w:sz w:val="52"/>
          <w:szCs w:val="52"/>
          <w:lang w:eastAsia="zh-Hans"/>
        </w:rPr>
      </w:pPr>
      <w:r>
        <w:rPr>
          <w:rFonts w:ascii="方正小标宋简体" w:eastAsia="方正小标宋简体" w:cs="仿宋_GB2312" w:hint="eastAsia"/>
          <w:snapToGrid w:val="0"/>
          <w:kern w:val="0"/>
          <w:sz w:val="52"/>
          <w:szCs w:val="52"/>
        </w:rPr>
        <w:t>北京市安全生产联合会</w:t>
      </w:r>
    </w:p>
    <w:p w14:paraId="661CDFDF" w14:textId="77777777" w:rsidR="00897A67" w:rsidRDefault="00897A67" w:rsidP="00897A67">
      <w:pPr>
        <w:snapToGrid w:val="0"/>
        <w:spacing w:beforeLines="100" w:before="312" w:afterLines="100" w:after="312"/>
        <w:jc w:val="center"/>
        <w:rPr>
          <w:rFonts w:ascii="方正小标宋简体" w:eastAsia="方正小标宋简体" w:cs="仿宋_GB2312"/>
          <w:sz w:val="52"/>
          <w:szCs w:val="52"/>
        </w:rPr>
      </w:pPr>
      <w:r>
        <w:rPr>
          <w:rFonts w:ascii="方正小标宋简体" w:eastAsia="方正小标宋简体" w:cs="仿宋_GB2312" w:hint="eastAsia"/>
          <w:snapToGrid w:val="0"/>
          <w:kern w:val="0"/>
          <w:sz w:val="52"/>
          <w:szCs w:val="52"/>
        </w:rPr>
        <w:t>技术支撑单位</w:t>
      </w:r>
    </w:p>
    <w:p w14:paraId="7CC55FD3" w14:textId="77777777" w:rsidR="00897A67" w:rsidRDefault="00897A67" w:rsidP="00897A67">
      <w:pPr>
        <w:snapToGrid w:val="0"/>
        <w:spacing w:beforeLines="100" w:before="312" w:afterLines="100" w:after="312"/>
        <w:rPr>
          <w:rFonts w:ascii="方正小标宋简体" w:eastAsia="方正小标宋简体" w:cs="仿宋_GB2312"/>
          <w:sz w:val="52"/>
          <w:szCs w:val="52"/>
        </w:rPr>
      </w:pPr>
    </w:p>
    <w:p w14:paraId="3AFA1E7C" w14:textId="77777777" w:rsidR="00897A67" w:rsidRDefault="00897A67" w:rsidP="00897A67">
      <w:pPr>
        <w:snapToGrid w:val="0"/>
        <w:spacing w:beforeLines="100" w:before="312" w:afterLines="100" w:after="312"/>
        <w:jc w:val="center"/>
        <w:rPr>
          <w:rFonts w:ascii="方正小标宋简体" w:eastAsia="方正小标宋简体" w:cs="仿宋_GB2312"/>
          <w:sz w:val="52"/>
          <w:szCs w:val="52"/>
        </w:rPr>
      </w:pPr>
      <w:r>
        <w:rPr>
          <w:rFonts w:ascii="方正小标宋简体" w:eastAsia="方正小标宋简体" w:cs="仿宋_GB2312" w:hint="eastAsia"/>
          <w:sz w:val="52"/>
          <w:szCs w:val="52"/>
        </w:rPr>
        <w:t>服</w:t>
      </w:r>
    </w:p>
    <w:p w14:paraId="28704634" w14:textId="77777777" w:rsidR="00897A67" w:rsidRDefault="00897A67" w:rsidP="00897A67">
      <w:pPr>
        <w:snapToGrid w:val="0"/>
        <w:spacing w:beforeLines="100" w:before="312" w:afterLines="100" w:after="312"/>
        <w:jc w:val="center"/>
        <w:rPr>
          <w:rFonts w:ascii="方正小标宋简体" w:eastAsia="方正小标宋简体" w:cs="仿宋_GB2312"/>
          <w:sz w:val="52"/>
          <w:szCs w:val="52"/>
        </w:rPr>
      </w:pPr>
      <w:proofErr w:type="gramStart"/>
      <w:r>
        <w:rPr>
          <w:rFonts w:ascii="方正小标宋简体" w:eastAsia="方正小标宋简体" w:cs="仿宋_GB2312" w:hint="eastAsia"/>
          <w:sz w:val="52"/>
          <w:szCs w:val="52"/>
        </w:rPr>
        <w:t>务</w:t>
      </w:r>
      <w:proofErr w:type="gramEnd"/>
    </w:p>
    <w:p w14:paraId="7641F37B" w14:textId="77777777" w:rsidR="00897A67" w:rsidRDefault="00897A67" w:rsidP="00897A67">
      <w:pPr>
        <w:snapToGrid w:val="0"/>
        <w:spacing w:beforeLines="100" w:before="312" w:afterLines="100" w:after="312"/>
        <w:jc w:val="center"/>
        <w:rPr>
          <w:rFonts w:ascii="方正小标宋简体" w:eastAsia="方正小标宋简体" w:cs="仿宋_GB2312"/>
          <w:sz w:val="52"/>
          <w:szCs w:val="52"/>
        </w:rPr>
      </w:pPr>
      <w:r>
        <w:rPr>
          <w:rFonts w:ascii="方正小标宋简体" w:eastAsia="方正小标宋简体" w:cs="仿宋_GB2312" w:hint="eastAsia"/>
          <w:sz w:val="52"/>
          <w:szCs w:val="52"/>
        </w:rPr>
        <w:t>承</w:t>
      </w:r>
    </w:p>
    <w:p w14:paraId="5B26B788" w14:textId="77777777" w:rsidR="00897A67" w:rsidRDefault="00897A67" w:rsidP="00897A67">
      <w:pPr>
        <w:snapToGrid w:val="0"/>
        <w:spacing w:beforeLines="100" w:before="312" w:afterLines="100" w:after="312"/>
        <w:jc w:val="center"/>
        <w:rPr>
          <w:rFonts w:ascii="方正小标宋简体" w:eastAsia="方正小标宋简体" w:cs="仿宋_GB2312"/>
          <w:sz w:val="52"/>
          <w:szCs w:val="52"/>
        </w:rPr>
      </w:pPr>
      <w:r>
        <w:rPr>
          <w:rFonts w:ascii="方正小标宋简体" w:eastAsia="方正小标宋简体" w:cs="仿宋_GB2312" w:hint="eastAsia"/>
          <w:sz w:val="52"/>
          <w:szCs w:val="52"/>
        </w:rPr>
        <w:t>诺</w:t>
      </w:r>
    </w:p>
    <w:p w14:paraId="775BD45D" w14:textId="77777777" w:rsidR="00897A67" w:rsidRDefault="00897A67" w:rsidP="00897A67">
      <w:pPr>
        <w:snapToGrid w:val="0"/>
        <w:spacing w:beforeLines="100" w:before="312" w:afterLines="100" w:after="312"/>
        <w:jc w:val="center"/>
        <w:rPr>
          <w:rFonts w:ascii="方正小标宋简体" w:eastAsia="方正小标宋简体" w:cs="仿宋_GB2312"/>
          <w:sz w:val="52"/>
          <w:szCs w:val="52"/>
        </w:rPr>
      </w:pPr>
      <w:r>
        <w:rPr>
          <w:rFonts w:ascii="方正小标宋简体" w:eastAsia="方正小标宋简体" w:cs="仿宋_GB2312" w:hint="eastAsia"/>
          <w:sz w:val="52"/>
          <w:szCs w:val="52"/>
        </w:rPr>
        <w:t>书</w:t>
      </w:r>
    </w:p>
    <w:p w14:paraId="18EEEC93" w14:textId="77777777" w:rsidR="00897A67" w:rsidRDefault="00897A67" w:rsidP="00897A67">
      <w:pPr>
        <w:snapToGrid w:val="0"/>
        <w:spacing w:beforeLines="100" w:before="312" w:afterLines="100" w:after="312"/>
        <w:rPr>
          <w:rFonts w:ascii="方正小标宋简体" w:eastAsia="方正小标宋简体" w:cs="仿宋_GB2312"/>
          <w:sz w:val="52"/>
          <w:szCs w:val="52"/>
        </w:rPr>
      </w:pPr>
    </w:p>
    <w:p w14:paraId="20F66F63" w14:textId="77777777" w:rsidR="00897A67" w:rsidRDefault="00897A67" w:rsidP="00897A67">
      <w:pPr>
        <w:spacing w:line="600" w:lineRule="exact"/>
        <w:jc w:val="center"/>
        <w:rPr>
          <w:rFonts w:ascii="方正小标宋简体" w:eastAsia="方正小标宋简体" w:hAnsi="黑体"/>
          <w:sz w:val="36"/>
          <w:szCs w:val="32"/>
        </w:rPr>
      </w:pPr>
      <w:r>
        <w:rPr>
          <w:rFonts w:ascii="方正小标宋简体" w:eastAsia="方正小标宋简体" w:hAnsi="黑体" w:hint="eastAsia"/>
          <w:sz w:val="36"/>
          <w:szCs w:val="32"/>
        </w:rPr>
        <w:t>二</w:t>
      </w:r>
      <w:r>
        <w:rPr>
          <w:rFonts w:ascii="宋体" w:eastAsia="宋体" w:hAnsi="宋体" w:cs="宋体" w:hint="eastAsia"/>
          <w:sz w:val="36"/>
          <w:szCs w:val="32"/>
        </w:rPr>
        <w:t>〇</w:t>
      </w:r>
      <w:r>
        <w:rPr>
          <w:rFonts w:ascii="方正小标宋简体" w:eastAsia="方正小标宋简体" w:hAnsi="黑体" w:hint="eastAsia"/>
          <w:sz w:val="36"/>
          <w:szCs w:val="32"/>
        </w:rPr>
        <w:t>二</w:t>
      </w:r>
      <w:r>
        <w:rPr>
          <w:rFonts w:ascii="宋体" w:eastAsia="宋体" w:hAnsi="宋体" w:cs="宋体" w:hint="eastAsia"/>
          <w:sz w:val="36"/>
          <w:szCs w:val="32"/>
        </w:rPr>
        <w:t>一</w:t>
      </w:r>
      <w:r>
        <w:rPr>
          <w:rFonts w:ascii="方正小标宋简体" w:eastAsia="方正小标宋简体" w:hAnsi="方正小标宋简体" w:cs="方正小标宋简体" w:hint="eastAsia"/>
          <w:sz w:val="36"/>
          <w:szCs w:val="32"/>
        </w:rPr>
        <w:t>年五月</w:t>
      </w:r>
    </w:p>
    <w:p w14:paraId="291BF458" w14:textId="77777777" w:rsidR="00897A67" w:rsidRDefault="00897A67" w:rsidP="00897A67">
      <w:pPr>
        <w:snapToGrid w:val="0"/>
        <w:spacing w:beforeLines="100" w:before="312" w:afterLines="100" w:after="312"/>
        <w:jc w:val="center"/>
        <w:rPr>
          <w:rFonts w:ascii="方正小标宋简体" w:eastAsia="方正小标宋简体" w:cs="仿宋_GB2312"/>
          <w:sz w:val="52"/>
          <w:szCs w:val="52"/>
        </w:rPr>
        <w:sectPr w:rsidR="00897A67">
          <w:footerReference w:type="default" r:id="rId6"/>
          <w:pgSz w:w="11906" w:h="16838"/>
          <w:pgMar w:top="1440" w:right="1800" w:bottom="1440" w:left="1800" w:header="851" w:footer="992" w:gutter="0"/>
          <w:pgNumType w:start="1"/>
          <w:cols w:space="425"/>
          <w:docGrid w:type="lines" w:linePitch="312"/>
        </w:sectPr>
      </w:pPr>
    </w:p>
    <w:p w14:paraId="3079A378" w14:textId="77777777" w:rsidR="00897A67" w:rsidRDefault="00897A67" w:rsidP="00897A67">
      <w:pPr>
        <w:adjustRightInd w:val="0"/>
        <w:snapToGrid w:val="0"/>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napToGrid w:val="0"/>
          <w:kern w:val="0"/>
          <w:sz w:val="36"/>
          <w:szCs w:val="36"/>
        </w:rPr>
        <w:lastRenderedPageBreak/>
        <w:t>技术支撑单位</w:t>
      </w:r>
      <w:r>
        <w:rPr>
          <w:rFonts w:ascii="方正小标宋简体" w:eastAsia="方正小标宋简体" w:hAnsi="方正小标宋简体" w:cs="方正小标宋简体" w:hint="eastAsia"/>
          <w:sz w:val="36"/>
          <w:szCs w:val="36"/>
        </w:rPr>
        <w:t>服务承诺书</w:t>
      </w:r>
    </w:p>
    <w:p w14:paraId="458101B8" w14:textId="77777777" w:rsidR="00897A67" w:rsidRDefault="00897A67" w:rsidP="00897A67">
      <w:pPr>
        <w:pStyle w:val="a0"/>
      </w:pPr>
    </w:p>
    <w:p w14:paraId="012BC27E" w14:textId="77777777" w:rsidR="00897A67" w:rsidRDefault="00897A67" w:rsidP="00897A67">
      <w:pPr>
        <w:adjustRightInd w:val="0"/>
        <w:snapToGrid w:val="0"/>
        <w:spacing w:line="560" w:lineRule="exact"/>
        <w:ind w:firstLineChars="200" w:firstLine="640"/>
        <w:rPr>
          <w:rFonts w:ascii="仿宋_GB2312" w:eastAsia="仿宋_GB2312" w:hAnsi="仿宋_GB2312" w:cs="仿宋_GB2312"/>
          <w:color w:val="0D0D0D"/>
          <w:sz w:val="32"/>
        </w:rPr>
      </w:pPr>
      <w:r>
        <w:rPr>
          <w:rFonts w:ascii="仿宋_GB2312" w:eastAsia="仿宋_GB2312" w:hAnsi="仿宋_GB2312" w:cs="仿宋_GB2312" w:hint="eastAsia"/>
          <w:color w:val="0D0D0D"/>
          <w:sz w:val="32"/>
        </w:rPr>
        <w:t>本单位郑重承诺：</w:t>
      </w:r>
    </w:p>
    <w:p w14:paraId="06D11CAA" w14:textId="77777777" w:rsidR="00897A67" w:rsidRDefault="00897A67" w:rsidP="00897A67">
      <w:pPr>
        <w:adjustRightInd w:val="0"/>
        <w:snapToGrid w:val="0"/>
        <w:spacing w:line="560" w:lineRule="exact"/>
        <w:ind w:firstLineChars="200" w:firstLine="640"/>
        <w:rPr>
          <w:rFonts w:ascii="仿宋_GB2312" w:eastAsia="仿宋_GB2312" w:hAnsi="仿宋_GB2312" w:cs="仿宋_GB2312"/>
          <w:color w:val="0D0D0D"/>
          <w:sz w:val="32"/>
        </w:rPr>
      </w:pPr>
      <w:r>
        <w:rPr>
          <w:rFonts w:ascii="仿宋_GB2312" w:eastAsia="仿宋_GB2312" w:hAnsi="仿宋_GB2312" w:cs="仿宋_GB2312" w:hint="eastAsia"/>
          <w:color w:val="0D0D0D"/>
          <w:sz w:val="32"/>
        </w:rPr>
        <w:t>作为北京市安全生产联合会（以下简称市安联）技术支撑单位，我单位知晓并严格遵守和履行如下</w:t>
      </w:r>
      <w:r>
        <w:rPr>
          <w:rFonts w:ascii="仿宋_GB2312" w:eastAsia="仿宋_GB2312" w:hAnsi="仿宋_GB2312" w:cs="仿宋_GB2312" w:hint="eastAsia"/>
          <w:color w:val="0D0D0D"/>
          <w:sz w:val="32"/>
          <w:lang w:eastAsia="zh-Hans"/>
        </w:rPr>
        <w:t>服务</w:t>
      </w:r>
      <w:r>
        <w:rPr>
          <w:rFonts w:ascii="仿宋_GB2312" w:eastAsia="仿宋_GB2312" w:hAnsi="仿宋_GB2312" w:cs="仿宋_GB2312" w:hint="eastAsia"/>
          <w:color w:val="0D0D0D"/>
          <w:sz w:val="32"/>
        </w:rPr>
        <w:t>承诺，如违反相关约定内容,自愿承担违约责任。</w:t>
      </w:r>
    </w:p>
    <w:p w14:paraId="1F4564C7" w14:textId="77777777" w:rsidR="00897A67" w:rsidRDefault="00897A67" w:rsidP="00897A67">
      <w:pPr>
        <w:adjustRightInd w:val="0"/>
        <w:snapToGrid w:val="0"/>
        <w:spacing w:line="560" w:lineRule="exact"/>
        <w:ind w:firstLine="645"/>
        <w:rPr>
          <w:rFonts w:ascii="仿宋_GB2312" w:eastAsia="仿宋_GB2312"/>
          <w:sz w:val="32"/>
          <w:szCs w:val="32"/>
        </w:rPr>
      </w:pPr>
      <w:r>
        <w:rPr>
          <w:rFonts w:ascii="仿宋_GB2312" w:eastAsia="仿宋_GB2312" w:hint="eastAsia"/>
          <w:sz w:val="32"/>
          <w:szCs w:val="32"/>
        </w:rPr>
        <w:t>一、以诚信服务为宗旨，认真做好服务工作</w:t>
      </w:r>
      <w:r>
        <w:rPr>
          <w:rFonts w:ascii="仿宋_GB2312" w:eastAsia="仿宋_GB2312" w:hAnsi="仿宋" w:cs="仿宋" w:hint="eastAsia"/>
          <w:color w:val="000000" w:themeColor="text1"/>
          <w:sz w:val="32"/>
          <w:szCs w:val="32"/>
        </w:rPr>
        <w:t>,</w:t>
      </w:r>
      <w:r>
        <w:rPr>
          <w:rFonts w:ascii="仿宋_GB2312" w:eastAsia="仿宋_GB2312" w:hAnsi="仿宋" w:cs="仿宋_GB2312" w:hint="eastAsia"/>
          <w:color w:val="000000"/>
          <w:sz w:val="32"/>
          <w:szCs w:val="32"/>
        </w:rPr>
        <w:t>自觉接受市安联的监督考核</w:t>
      </w:r>
      <w:r>
        <w:rPr>
          <w:rFonts w:ascii="仿宋_GB2312" w:eastAsia="仿宋_GB2312" w:hint="eastAsia"/>
          <w:sz w:val="32"/>
          <w:szCs w:val="32"/>
        </w:rPr>
        <w:t>。</w:t>
      </w:r>
    </w:p>
    <w:p w14:paraId="4437DC0E" w14:textId="77777777" w:rsidR="00897A67" w:rsidRDefault="00897A67" w:rsidP="00897A67">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黑体" w:hint="eastAsia"/>
          <w:sz w:val="32"/>
          <w:szCs w:val="32"/>
        </w:rPr>
        <w:t>二、</w:t>
      </w:r>
      <w:r>
        <w:rPr>
          <w:rFonts w:ascii="仿宋_GB2312" w:eastAsia="仿宋_GB2312" w:hAnsi="仿宋" w:cs="仿宋_GB2312" w:hint="eastAsia"/>
          <w:color w:val="000000"/>
          <w:sz w:val="32"/>
          <w:szCs w:val="32"/>
        </w:rPr>
        <w:t>自觉</w:t>
      </w:r>
      <w:r>
        <w:rPr>
          <w:rFonts w:ascii="仿宋_GB2312" w:eastAsia="仿宋_GB2312" w:hAnsi="仿宋_GB2312" w:cs="仿宋_GB2312" w:hint="eastAsia"/>
          <w:sz w:val="32"/>
          <w:szCs w:val="32"/>
        </w:rPr>
        <w:t>学习掌握与技术服务内容相关的国家和本市有关政策法规和标准规范，服务人员</w:t>
      </w:r>
      <w:r>
        <w:rPr>
          <w:rFonts w:ascii="仿宋_GB2312" w:eastAsia="仿宋_GB2312" w:hAnsi="仿宋" w:cs="仿宋_GB2312" w:hint="eastAsia"/>
          <w:color w:val="000000"/>
          <w:sz w:val="32"/>
          <w:szCs w:val="32"/>
        </w:rPr>
        <w:t>职称、专业、数量等应符合</w:t>
      </w:r>
      <w:r>
        <w:rPr>
          <w:rFonts w:ascii="仿宋_GB2312" w:eastAsia="仿宋_GB2312" w:hint="eastAsia"/>
          <w:sz w:val="32"/>
          <w:szCs w:val="32"/>
        </w:rPr>
        <w:t>市安</w:t>
      </w:r>
      <w:proofErr w:type="gramStart"/>
      <w:r>
        <w:rPr>
          <w:rFonts w:ascii="仿宋_GB2312" w:eastAsia="仿宋_GB2312" w:hint="eastAsia"/>
          <w:sz w:val="32"/>
          <w:szCs w:val="32"/>
        </w:rPr>
        <w:t>联</w:t>
      </w:r>
      <w:r>
        <w:rPr>
          <w:rFonts w:ascii="仿宋_GB2312" w:eastAsia="仿宋_GB2312" w:hAnsi="仿宋" w:cs="仿宋_GB2312" w:hint="eastAsia"/>
          <w:color w:val="000000"/>
          <w:sz w:val="32"/>
          <w:szCs w:val="32"/>
          <w:lang w:eastAsia="zh-Hans"/>
        </w:rPr>
        <w:t>项目</w:t>
      </w:r>
      <w:proofErr w:type="gramEnd"/>
      <w:r>
        <w:rPr>
          <w:rFonts w:ascii="仿宋_GB2312" w:eastAsia="仿宋_GB2312" w:hAnsi="仿宋" w:cs="仿宋_GB2312" w:hint="eastAsia"/>
          <w:color w:val="000000"/>
          <w:sz w:val="32"/>
          <w:szCs w:val="32"/>
          <w:lang w:eastAsia="zh-Hans"/>
        </w:rPr>
        <w:t>服务</w:t>
      </w:r>
      <w:r>
        <w:rPr>
          <w:rFonts w:ascii="仿宋_GB2312" w:eastAsia="仿宋_GB2312" w:hAnsi="仿宋" w:cs="仿宋_GB2312" w:hint="eastAsia"/>
          <w:color w:val="000000"/>
          <w:sz w:val="32"/>
          <w:szCs w:val="32"/>
        </w:rPr>
        <w:t>工作要求</w:t>
      </w:r>
      <w:r>
        <w:rPr>
          <w:rFonts w:ascii="仿宋_GB2312" w:eastAsia="仿宋_GB2312" w:hAnsi="仿宋_GB2312" w:cs="仿宋_GB2312" w:hint="eastAsia"/>
          <w:sz w:val="32"/>
          <w:szCs w:val="32"/>
        </w:rPr>
        <w:t>。</w:t>
      </w:r>
    </w:p>
    <w:p w14:paraId="2E01D84C" w14:textId="77777777" w:rsidR="00897A67" w:rsidRDefault="00897A67" w:rsidP="00897A67">
      <w:pPr>
        <w:pStyle w:val="a9"/>
        <w:widowControl/>
        <w:adjustRightInd w:val="0"/>
        <w:snapToGrid w:val="0"/>
        <w:spacing w:beforeAutospacing="0" w:afterAutospacing="0" w:line="560" w:lineRule="exact"/>
        <w:ind w:firstLineChars="200" w:firstLine="640"/>
        <w:rPr>
          <w:rFonts w:ascii="仿宋_GB2312" w:eastAsia="仿宋_GB2312" w:hAnsi="黑体" w:cstheme="minorBidi"/>
          <w:kern w:val="2"/>
          <w:sz w:val="32"/>
          <w:szCs w:val="32"/>
        </w:rPr>
      </w:pPr>
      <w:r>
        <w:rPr>
          <w:rFonts w:ascii="仿宋_GB2312" w:eastAsia="仿宋_GB2312" w:hAnsi="仿宋" w:cs="仿宋" w:hint="eastAsia"/>
          <w:color w:val="000000" w:themeColor="text1"/>
          <w:sz w:val="32"/>
          <w:szCs w:val="32"/>
        </w:rPr>
        <w:t>三、</w:t>
      </w:r>
      <w:r>
        <w:rPr>
          <w:rFonts w:ascii="仿宋_GB2312" w:eastAsia="仿宋_GB2312" w:hAnsi="仿宋" w:cs="仿宋_GB2312" w:hint="eastAsia"/>
          <w:color w:val="000000"/>
          <w:sz w:val="32"/>
          <w:szCs w:val="32"/>
        </w:rPr>
        <w:t>坚持“独立、客观、公正”的技术服务原则，</w:t>
      </w:r>
      <w:r>
        <w:rPr>
          <w:rFonts w:ascii="仿宋_GB2312" w:eastAsia="仿宋_GB2312" w:hAnsi="黑体" w:cstheme="minorBidi" w:hint="eastAsia"/>
          <w:kern w:val="2"/>
          <w:sz w:val="32"/>
          <w:szCs w:val="32"/>
        </w:rPr>
        <w:t>严格</w:t>
      </w:r>
      <w:r>
        <w:rPr>
          <w:rFonts w:ascii="仿宋_GB2312" w:eastAsia="仿宋_GB2312" w:hAnsi="黑体" w:cstheme="minorBidi" w:hint="eastAsia"/>
          <w:kern w:val="2"/>
          <w:sz w:val="32"/>
          <w:szCs w:val="32"/>
          <w:lang w:eastAsia="zh-Hans"/>
        </w:rPr>
        <w:t>技术服务</w:t>
      </w:r>
      <w:r>
        <w:rPr>
          <w:rFonts w:ascii="仿宋_GB2312" w:eastAsia="仿宋_GB2312" w:hAnsi="黑体" w:cstheme="minorBidi" w:hint="eastAsia"/>
          <w:kern w:val="2"/>
          <w:sz w:val="32"/>
          <w:szCs w:val="32"/>
        </w:rPr>
        <w:t>过程管理，不断提升服务水平，确保</w:t>
      </w:r>
      <w:r>
        <w:rPr>
          <w:rFonts w:ascii="仿宋_GB2312" w:eastAsia="仿宋_GB2312" w:hAnsi="黑体" w:cstheme="minorBidi" w:hint="eastAsia"/>
          <w:kern w:val="2"/>
          <w:sz w:val="32"/>
          <w:szCs w:val="32"/>
          <w:lang w:eastAsia="zh-Hans"/>
        </w:rPr>
        <w:t>服务</w:t>
      </w:r>
      <w:r>
        <w:rPr>
          <w:rFonts w:ascii="仿宋_GB2312" w:eastAsia="仿宋_GB2312" w:hAnsi="黑体" w:cstheme="minorBidi" w:hint="eastAsia"/>
          <w:kern w:val="2"/>
          <w:sz w:val="32"/>
          <w:szCs w:val="32"/>
        </w:rPr>
        <w:t>质量。</w:t>
      </w:r>
    </w:p>
    <w:p w14:paraId="17D39741" w14:textId="77777777" w:rsidR="00897A67" w:rsidRDefault="00897A67" w:rsidP="00897A67">
      <w:pPr>
        <w:pStyle w:val="a9"/>
        <w:widowControl/>
        <w:adjustRightInd w:val="0"/>
        <w:snapToGrid w:val="0"/>
        <w:spacing w:beforeAutospacing="0" w:afterAutospacing="0" w:line="560" w:lineRule="exact"/>
        <w:ind w:firstLineChars="200" w:firstLine="640"/>
        <w:rPr>
          <w:rFonts w:ascii="仿宋_GB2312" w:eastAsia="仿宋_GB2312" w:hAnsi="黑体" w:cstheme="minorBidi"/>
          <w:kern w:val="2"/>
          <w:sz w:val="32"/>
          <w:szCs w:val="32"/>
        </w:rPr>
      </w:pPr>
      <w:r>
        <w:rPr>
          <w:rFonts w:ascii="仿宋_GB2312" w:eastAsia="仿宋_GB2312" w:hAnsi="仿宋" w:cs="仿宋_GB2312" w:hint="eastAsia"/>
          <w:color w:val="000000"/>
          <w:sz w:val="32"/>
          <w:szCs w:val="32"/>
        </w:rPr>
        <w:t>四、客观、如实地反映被服务单位实际情况，</w:t>
      </w:r>
      <w:r>
        <w:rPr>
          <w:rFonts w:ascii="仿宋_GB2312" w:eastAsia="仿宋_GB2312" w:hAnsi="黑体" w:cstheme="minorBidi" w:hint="eastAsia"/>
          <w:kern w:val="2"/>
          <w:sz w:val="32"/>
          <w:szCs w:val="32"/>
        </w:rPr>
        <w:t>对出具的</w:t>
      </w:r>
      <w:r>
        <w:rPr>
          <w:rFonts w:ascii="仿宋_GB2312" w:eastAsia="仿宋_GB2312" w:hAnsi="黑体" w:cstheme="minorBidi" w:hint="eastAsia"/>
          <w:kern w:val="2"/>
          <w:sz w:val="32"/>
          <w:szCs w:val="32"/>
          <w:lang w:eastAsia="zh-Hans"/>
        </w:rPr>
        <w:t>技术服务</w:t>
      </w:r>
      <w:r>
        <w:rPr>
          <w:rFonts w:ascii="仿宋_GB2312" w:eastAsia="仿宋_GB2312" w:hAnsi="黑体" w:cstheme="minorBidi" w:hint="eastAsia"/>
          <w:kern w:val="2"/>
          <w:sz w:val="32"/>
          <w:szCs w:val="32"/>
        </w:rPr>
        <w:t>报告负责并承担法律责任</w:t>
      </w:r>
      <w:r>
        <w:rPr>
          <w:rFonts w:ascii="仿宋_GB2312" w:eastAsia="仿宋_GB2312" w:hAnsi="黑体" w:cstheme="minorBidi" w:hint="eastAsia"/>
          <w:kern w:val="2"/>
          <w:sz w:val="32"/>
          <w:szCs w:val="32"/>
          <w:lang w:eastAsia="zh-Hans"/>
        </w:rPr>
        <w:t>。</w:t>
      </w:r>
    </w:p>
    <w:p w14:paraId="2B5E6292" w14:textId="77777777" w:rsidR="00897A67" w:rsidRDefault="00897A67" w:rsidP="00897A67">
      <w:pPr>
        <w:adjustRightInd w:val="0"/>
        <w:snapToGrid w:val="0"/>
        <w:spacing w:line="560" w:lineRule="exact"/>
        <w:ind w:firstLineChars="200" w:firstLine="640"/>
        <w:rPr>
          <w:rFonts w:ascii="仿宋_GB2312" w:eastAsia="仿宋_GB2312" w:hAnsi="仿宋" w:cs="仿宋_GB2312"/>
          <w:color w:val="000000"/>
          <w:sz w:val="32"/>
          <w:szCs w:val="32"/>
        </w:rPr>
      </w:pPr>
      <w:r>
        <w:rPr>
          <w:rFonts w:ascii="仿宋_GB2312" w:eastAsia="仿宋_GB2312" w:hAnsi="仿宋" w:cs="仿宋" w:hint="eastAsia"/>
          <w:color w:val="000000" w:themeColor="text1"/>
          <w:sz w:val="32"/>
          <w:szCs w:val="32"/>
        </w:rPr>
        <w:t>五、</w:t>
      </w:r>
      <w:r>
        <w:rPr>
          <w:rFonts w:ascii="仿宋_GB2312" w:eastAsia="仿宋_GB2312" w:hAnsi="仿宋" w:cs="仿宋_GB2312" w:hint="eastAsia"/>
          <w:color w:val="000000"/>
          <w:sz w:val="32"/>
          <w:szCs w:val="32"/>
        </w:rPr>
        <w:t>定期开展业务培训，提高</w:t>
      </w:r>
      <w:r>
        <w:rPr>
          <w:rFonts w:ascii="仿宋_GB2312" w:eastAsia="仿宋_GB2312" w:hAnsi="仿宋" w:cs="仿宋_GB2312" w:hint="eastAsia"/>
          <w:color w:val="000000"/>
          <w:sz w:val="32"/>
          <w:szCs w:val="32"/>
          <w:lang w:eastAsia="zh-Hans"/>
        </w:rPr>
        <w:t>技术服务人员</w:t>
      </w:r>
      <w:r>
        <w:rPr>
          <w:rFonts w:ascii="仿宋_GB2312" w:eastAsia="仿宋_GB2312" w:hAnsi="仿宋" w:cs="仿宋_GB2312" w:hint="eastAsia"/>
          <w:color w:val="000000"/>
          <w:sz w:val="32"/>
          <w:szCs w:val="32"/>
        </w:rPr>
        <w:t>专业水平；</w:t>
      </w:r>
      <w:r>
        <w:rPr>
          <w:rFonts w:ascii="仿宋_GB2312" w:eastAsia="仿宋_GB2312" w:hAnsi="华文仿宋" w:cs="仿宋_GB2312" w:hint="eastAsia"/>
          <w:sz w:val="32"/>
          <w:szCs w:val="32"/>
        </w:rPr>
        <w:t>加强对所属</w:t>
      </w:r>
      <w:r>
        <w:rPr>
          <w:rFonts w:ascii="仿宋_GB2312" w:eastAsia="仿宋_GB2312" w:hAnsi="华文仿宋" w:cs="仿宋_GB2312" w:hint="eastAsia"/>
          <w:sz w:val="32"/>
          <w:szCs w:val="32"/>
          <w:lang w:eastAsia="zh-Hans"/>
        </w:rPr>
        <w:t>服务人员</w:t>
      </w:r>
      <w:r>
        <w:rPr>
          <w:rFonts w:ascii="仿宋_GB2312" w:eastAsia="仿宋_GB2312" w:hAnsi="华文仿宋" w:cs="仿宋_GB2312" w:hint="eastAsia"/>
          <w:sz w:val="32"/>
          <w:szCs w:val="32"/>
        </w:rPr>
        <w:t>监督管理，规范</w:t>
      </w:r>
      <w:r>
        <w:rPr>
          <w:rFonts w:ascii="仿宋_GB2312" w:eastAsia="仿宋_GB2312" w:hAnsi="华文仿宋" w:cs="仿宋_GB2312" w:hint="eastAsia"/>
          <w:sz w:val="32"/>
          <w:szCs w:val="32"/>
          <w:lang w:eastAsia="zh-Hans"/>
        </w:rPr>
        <w:t>服务</w:t>
      </w:r>
      <w:r>
        <w:rPr>
          <w:rFonts w:ascii="仿宋_GB2312" w:eastAsia="仿宋_GB2312" w:hAnsi="华文仿宋" w:cs="仿宋_GB2312" w:hint="eastAsia"/>
          <w:sz w:val="32"/>
          <w:szCs w:val="32"/>
        </w:rPr>
        <w:t>行为</w:t>
      </w:r>
      <w:r>
        <w:rPr>
          <w:rFonts w:ascii="仿宋_GB2312" w:eastAsia="仿宋_GB2312" w:hAnsi="仿宋" w:cs="仿宋_GB2312" w:hint="eastAsia"/>
          <w:color w:val="000000"/>
          <w:sz w:val="32"/>
          <w:szCs w:val="32"/>
        </w:rPr>
        <w:t>，无特殊情况，应确保服务团队成员相对固定</w:t>
      </w:r>
      <w:r>
        <w:rPr>
          <w:rFonts w:ascii="仿宋_GB2312" w:eastAsia="仿宋_GB2312" w:hAnsi="华文仿宋" w:cs="仿宋_GB2312" w:hint="eastAsia"/>
          <w:sz w:val="32"/>
          <w:szCs w:val="32"/>
        </w:rPr>
        <w:t>。</w:t>
      </w:r>
    </w:p>
    <w:p w14:paraId="5EF8393A" w14:textId="77777777" w:rsidR="00897A67" w:rsidRDefault="00897A67" w:rsidP="00897A67">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 w:cs="仿宋" w:hint="eastAsia"/>
          <w:color w:val="000000" w:themeColor="text1"/>
          <w:sz w:val="32"/>
          <w:szCs w:val="32"/>
        </w:rPr>
        <w:t>六、</w:t>
      </w:r>
      <w:r>
        <w:rPr>
          <w:rFonts w:ascii="仿宋_GB2312" w:eastAsia="仿宋_GB2312" w:hAnsi="仿宋_GB2312" w:cs="仿宋_GB2312" w:hint="eastAsia"/>
          <w:sz w:val="32"/>
          <w:szCs w:val="32"/>
        </w:rPr>
        <w:t>加强</w:t>
      </w:r>
      <w:r>
        <w:rPr>
          <w:rFonts w:ascii="仿宋_GB2312" w:eastAsia="仿宋_GB2312" w:hAnsi="仿宋_GB2312" w:cs="仿宋_GB2312" w:hint="eastAsia"/>
          <w:sz w:val="32"/>
          <w:szCs w:val="32"/>
          <w:lang w:eastAsia="zh-Hans"/>
        </w:rPr>
        <w:t>技术服务</w:t>
      </w:r>
      <w:r>
        <w:rPr>
          <w:rFonts w:ascii="仿宋_GB2312" w:eastAsia="仿宋_GB2312" w:hAnsi="仿宋_GB2312" w:cs="仿宋_GB2312" w:hint="eastAsia"/>
          <w:sz w:val="32"/>
          <w:szCs w:val="32"/>
        </w:rPr>
        <w:t>档案管理，</w:t>
      </w:r>
      <w:r>
        <w:rPr>
          <w:rFonts w:ascii="仿宋_GB2312" w:eastAsia="仿宋_GB2312" w:hAnsi="仿宋" w:cs="仿宋" w:hint="eastAsia"/>
          <w:color w:val="000000" w:themeColor="text1"/>
          <w:sz w:val="32"/>
          <w:szCs w:val="32"/>
        </w:rPr>
        <w:t>认真做好技术服务工作统计分析，</w:t>
      </w:r>
      <w:r>
        <w:rPr>
          <w:rFonts w:ascii="仿宋_GB2312" w:eastAsia="仿宋_GB2312" w:hAnsi="仿宋" w:cs="仿宋_GB2312" w:hint="eastAsia"/>
          <w:color w:val="000000"/>
          <w:sz w:val="32"/>
          <w:szCs w:val="32"/>
        </w:rPr>
        <w:t>保证服务资料真实、准确，确保</w:t>
      </w:r>
      <w:r>
        <w:rPr>
          <w:rFonts w:ascii="仿宋_GB2312" w:eastAsia="仿宋_GB2312" w:hAnsi="仿宋_GB2312" w:cs="仿宋_GB2312" w:hint="eastAsia"/>
          <w:sz w:val="32"/>
          <w:szCs w:val="32"/>
        </w:rPr>
        <w:t>纸质档案和电子档案一致性，做到记录真实、内容完整、保管妥善，查阅规范。</w:t>
      </w:r>
    </w:p>
    <w:p w14:paraId="73B85D21" w14:textId="77777777" w:rsidR="00897A67" w:rsidRDefault="00897A67" w:rsidP="00897A67">
      <w:pPr>
        <w:adjustRightInd w:val="0"/>
        <w:snapToGrid w:val="0"/>
        <w:spacing w:line="560" w:lineRule="exact"/>
        <w:ind w:firstLineChars="200" w:firstLine="640"/>
        <w:rPr>
          <w:rFonts w:ascii="仿宋_GB2312" w:eastAsia="仿宋_GB2312" w:hAnsi="仿宋" w:cs="仿宋"/>
          <w:color w:val="000000" w:themeColor="text1"/>
          <w:sz w:val="32"/>
          <w:szCs w:val="32"/>
        </w:rPr>
      </w:pPr>
      <w:r>
        <w:rPr>
          <w:rFonts w:ascii="仿宋_GB2312" w:eastAsia="仿宋_GB2312" w:hAnsi="黑体" w:hint="eastAsia"/>
          <w:sz w:val="32"/>
          <w:szCs w:val="32"/>
        </w:rPr>
        <w:t>七、</w:t>
      </w:r>
      <w:r>
        <w:rPr>
          <w:rFonts w:ascii="仿宋_GB2312" w:eastAsia="仿宋_GB2312" w:hAnsi="仿宋" w:cs="仿宋" w:hint="eastAsia"/>
          <w:color w:val="000000" w:themeColor="text1"/>
          <w:sz w:val="32"/>
          <w:szCs w:val="32"/>
        </w:rPr>
        <w:t>对在服务过程中所获悉被服务对象的商业秘密予以保密。</w:t>
      </w:r>
    </w:p>
    <w:p w14:paraId="02D9ACE2" w14:textId="77777777" w:rsidR="00897A67" w:rsidRDefault="00897A67" w:rsidP="00897A67">
      <w:pPr>
        <w:adjustRightInd w:val="0"/>
        <w:snapToGrid w:val="0"/>
        <w:spacing w:line="560" w:lineRule="exact"/>
        <w:ind w:firstLineChars="200" w:firstLine="640"/>
        <w:rPr>
          <w:rFonts w:ascii="仿宋_GB2312" w:eastAsia="仿宋_GB2312" w:hAnsi="华文仿宋"/>
          <w:sz w:val="32"/>
          <w:szCs w:val="32"/>
        </w:rPr>
      </w:pPr>
      <w:r>
        <w:rPr>
          <w:rFonts w:ascii="仿宋_GB2312" w:eastAsia="仿宋_GB2312" w:hAnsi="黑体" w:hint="eastAsia"/>
          <w:sz w:val="32"/>
          <w:szCs w:val="32"/>
        </w:rPr>
        <w:t>八、</w:t>
      </w:r>
      <w:r>
        <w:rPr>
          <w:rFonts w:ascii="仿宋_GB2312" w:eastAsia="仿宋_GB2312" w:hAnsi="仿宋" w:cs="仿宋_GB2312" w:hint="eastAsia"/>
          <w:color w:val="000000"/>
          <w:sz w:val="32"/>
          <w:szCs w:val="32"/>
        </w:rPr>
        <w:t>重合同、守信用，严格履行项目服务承诺的合同条款。如履行中因各自理解不同造成的误会和纠纷，及时协商解决。</w:t>
      </w:r>
    </w:p>
    <w:p w14:paraId="73CA112C" w14:textId="77777777" w:rsidR="00897A67" w:rsidRDefault="00897A67" w:rsidP="00897A67">
      <w:pPr>
        <w:adjustRightInd w:val="0"/>
        <w:snapToGrid w:val="0"/>
        <w:spacing w:line="560" w:lineRule="exact"/>
        <w:jc w:val="left"/>
        <w:rPr>
          <w:rFonts w:ascii="仿宋_GB2312" w:eastAsia="仿宋_GB2312" w:hAnsi="仿宋" w:cs="仿宋_GB2312"/>
          <w:color w:val="000000" w:themeColor="text1"/>
          <w:sz w:val="32"/>
          <w:szCs w:val="32"/>
        </w:rPr>
      </w:pPr>
    </w:p>
    <w:p w14:paraId="2A01B23C" w14:textId="77777777" w:rsidR="00897A67" w:rsidRDefault="00897A67" w:rsidP="00897A67">
      <w:pPr>
        <w:adjustRightInd w:val="0"/>
        <w:snapToGrid w:val="0"/>
        <w:spacing w:line="560" w:lineRule="exact"/>
        <w:ind w:firstLineChars="900" w:firstLine="2880"/>
        <w:jc w:val="left"/>
        <w:rPr>
          <w:rFonts w:ascii="仿宋_GB2312" w:eastAsia="仿宋_GB2312" w:hAnsi="仿宋" w:cs="仿宋_GB2312"/>
          <w:color w:val="000000" w:themeColor="text1"/>
          <w:sz w:val="32"/>
          <w:szCs w:val="32"/>
        </w:rPr>
      </w:pPr>
    </w:p>
    <w:p w14:paraId="1E1F6BE9" w14:textId="77777777" w:rsidR="00897A67" w:rsidRDefault="00897A67" w:rsidP="00897A67">
      <w:pPr>
        <w:adjustRightInd w:val="0"/>
        <w:snapToGrid w:val="0"/>
        <w:spacing w:line="560" w:lineRule="exact"/>
        <w:ind w:firstLineChars="900" w:firstLine="2880"/>
        <w:jc w:val="left"/>
        <w:rPr>
          <w:rFonts w:ascii="仿宋_GB2312" w:eastAsia="仿宋_GB2312" w:hAnsi="仿宋" w:cs="仿宋_GB2312"/>
          <w:color w:val="000000" w:themeColor="text1"/>
          <w:sz w:val="32"/>
          <w:szCs w:val="32"/>
        </w:rPr>
      </w:pPr>
      <w:r>
        <w:rPr>
          <w:rFonts w:ascii="仿宋_GB2312" w:eastAsia="仿宋_GB2312" w:hAnsi="仿宋" w:cs="仿宋_GB2312" w:hint="eastAsia"/>
          <w:color w:val="000000" w:themeColor="text1"/>
          <w:sz w:val="32"/>
          <w:szCs w:val="32"/>
        </w:rPr>
        <w:t>承诺单位名称（盖章）：</w:t>
      </w:r>
    </w:p>
    <w:p w14:paraId="367B8164" w14:textId="77777777" w:rsidR="00897A67" w:rsidRDefault="00897A67" w:rsidP="00897A67">
      <w:pPr>
        <w:adjustRightInd w:val="0"/>
        <w:snapToGrid w:val="0"/>
        <w:spacing w:line="560" w:lineRule="exact"/>
        <w:ind w:firstLineChars="900" w:firstLine="2880"/>
        <w:jc w:val="left"/>
        <w:rPr>
          <w:rFonts w:ascii="仿宋_GB2312" w:eastAsia="仿宋_GB2312" w:hAnsi="仿宋" w:cs="仿宋_GB2312"/>
          <w:color w:val="000000" w:themeColor="text1"/>
          <w:sz w:val="32"/>
          <w:szCs w:val="32"/>
        </w:rPr>
      </w:pPr>
      <w:r>
        <w:rPr>
          <w:rFonts w:ascii="仿宋_GB2312" w:eastAsia="仿宋_GB2312" w:hAnsi="仿宋" w:cs="仿宋_GB2312" w:hint="eastAsia"/>
          <w:color w:val="000000" w:themeColor="text1"/>
          <w:sz w:val="32"/>
          <w:szCs w:val="32"/>
        </w:rPr>
        <w:t xml:space="preserve">法定代表人签字： </w:t>
      </w:r>
    </w:p>
    <w:p w14:paraId="3B1FB890" w14:textId="77777777" w:rsidR="00897A67" w:rsidRDefault="00897A67" w:rsidP="00897A67">
      <w:pPr>
        <w:adjustRightInd w:val="0"/>
        <w:snapToGrid w:val="0"/>
        <w:spacing w:line="560" w:lineRule="exact"/>
        <w:ind w:firstLineChars="900" w:firstLine="2880"/>
      </w:pPr>
      <w:r>
        <w:rPr>
          <w:rFonts w:ascii="仿宋_GB2312" w:eastAsia="仿宋_GB2312" w:hAnsi="仿宋" w:cs="仿宋_GB2312" w:hint="eastAsia"/>
          <w:color w:val="000000" w:themeColor="text1"/>
          <w:sz w:val="32"/>
          <w:szCs w:val="32"/>
        </w:rPr>
        <w:t>日期：   年    月   日</w:t>
      </w:r>
    </w:p>
    <w:p w14:paraId="4AF840FB" w14:textId="77777777" w:rsidR="00897A67" w:rsidRDefault="00897A67" w:rsidP="00897A67">
      <w:pPr>
        <w:adjustRightInd w:val="0"/>
        <w:snapToGrid w:val="0"/>
        <w:spacing w:line="560" w:lineRule="exact"/>
      </w:pPr>
    </w:p>
    <w:p w14:paraId="363CBA90" w14:textId="77777777" w:rsidR="0024244D" w:rsidRPr="00897A67" w:rsidRDefault="0024244D"/>
    <w:sectPr w:rsidR="0024244D" w:rsidRPr="00897A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5E45E" w14:textId="77777777" w:rsidR="00F567D8" w:rsidRDefault="00F567D8" w:rsidP="00897A67">
      <w:r>
        <w:separator/>
      </w:r>
    </w:p>
  </w:endnote>
  <w:endnote w:type="continuationSeparator" w:id="0">
    <w:p w14:paraId="77B75472" w14:textId="77777777" w:rsidR="00F567D8" w:rsidRDefault="00F567D8" w:rsidP="00897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87460" w14:textId="77777777" w:rsidR="00897A67" w:rsidRDefault="00897A67">
    <w:pPr>
      <w:pStyle w:val="a6"/>
      <w:jc w:val="center"/>
    </w:pPr>
    <w:r>
      <w:rPr>
        <w:noProof/>
      </w:rPr>
      <mc:AlternateContent>
        <mc:Choice Requires="wps">
          <w:drawing>
            <wp:anchor distT="0" distB="0" distL="114300" distR="114300" simplePos="0" relativeHeight="251659264" behindDoc="0" locked="0" layoutInCell="1" allowOverlap="1" wp14:anchorId="10BCC77A" wp14:editId="353D3BC8">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E1C0C4" w14:textId="77777777" w:rsidR="00897A67" w:rsidRDefault="00897A67">
                          <w:pPr>
                            <w:pStyle w:val="a6"/>
                            <w:jc w:val="center"/>
                          </w:pPr>
                          <w:r>
                            <w:fldChar w:fldCharType="begin"/>
                          </w:r>
                          <w:r>
                            <w:instrText>PAGE   \* MERGEFORMAT</w:instrText>
                          </w:r>
                          <w:r>
                            <w:fldChar w:fldCharType="separate"/>
                          </w:r>
                          <w:r>
                            <w:rPr>
                              <w:lang w:val="zh-CN"/>
                            </w:rP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0BCC77A"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30E1C0C4" w14:textId="77777777" w:rsidR="00897A67" w:rsidRDefault="00897A67">
                    <w:pPr>
                      <w:pStyle w:val="a6"/>
                      <w:jc w:val="center"/>
                    </w:pPr>
                    <w:r>
                      <w:fldChar w:fldCharType="begin"/>
                    </w:r>
                    <w:r>
                      <w:instrText>PAGE   \* MERGEFORMAT</w:instrText>
                    </w:r>
                    <w:r>
                      <w:fldChar w:fldCharType="separate"/>
                    </w:r>
                    <w:r>
                      <w:rPr>
                        <w:lang w:val="zh-CN"/>
                      </w:rPr>
                      <w:t>9</w:t>
                    </w:r>
                    <w:r>
                      <w:fldChar w:fldCharType="end"/>
                    </w:r>
                  </w:p>
                </w:txbxContent>
              </v:textbox>
              <w10:wrap anchorx="margin"/>
            </v:shape>
          </w:pict>
        </mc:Fallback>
      </mc:AlternateContent>
    </w:r>
  </w:p>
  <w:p w14:paraId="70453913" w14:textId="77777777" w:rsidR="00897A67" w:rsidRDefault="00897A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D7605" w14:textId="77777777" w:rsidR="00F567D8" w:rsidRDefault="00F567D8" w:rsidP="00897A67">
      <w:r>
        <w:separator/>
      </w:r>
    </w:p>
  </w:footnote>
  <w:footnote w:type="continuationSeparator" w:id="0">
    <w:p w14:paraId="6258E9C1" w14:textId="77777777" w:rsidR="00F567D8" w:rsidRDefault="00F567D8" w:rsidP="00897A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019"/>
    <w:rsid w:val="0024244D"/>
    <w:rsid w:val="00897A67"/>
    <w:rsid w:val="00CD4019"/>
    <w:rsid w:val="00F56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2F1A54-A914-48E0-9177-E0831EACE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97A67"/>
    <w:pPr>
      <w:widowControl w:val="0"/>
      <w:jc w:val="both"/>
    </w:pPr>
    <w:rPr>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897A6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897A67"/>
    <w:rPr>
      <w:sz w:val="18"/>
      <w:szCs w:val="18"/>
    </w:rPr>
  </w:style>
  <w:style w:type="paragraph" w:styleId="a6">
    <w:name w:val="footer"/>
    <w:basedOn w:val="a"/>
    <w:link w:val="a7"/>
    <w:uiPriority w:val="99"/>
    <w:unhideWhenUsed/>
    <w:qFormat/>
    <w:rsid w:val="00897A67"/>
    <w:pPr>
      <w:tabs>
        <w:tab w:val="center" w:pos="4153"/>
        <w:tab w:val="right" w:pos="8306"/>
      </w:tabs>
      <w:snapToGrid w:val="0"/>
      <w:jc w:val="left"/>
    </w:pPr>
    <w:rPr>
      <w:sz w:val="18"/>
      <w:szCs w:val="18"/>
    </w:rPr>
  </w:style>
  <w:style w:type="character" w:customStyle="1" w:styleId="a7">
    <w:name w:val="页脚 字符"/>
    <w:basedOn w:val="a1"/>
    <w:link w:val="a6"/>
    <w:uiPriority w:val="99"/>
    <w:rsid w:val="00897A67"/>
    <w:rPr>
      <w:sz w:val="18"/>
      <w:szCs w:val="18"/>
    </w:rPr>
  </w:style>
  <w:style w:type="paragraph" w:styleId="a0">
    <w:name w:val="Title"/>
    <w:basedOn w:val="a"/>
    <w:next w:val="a"/>
    <w:link w:val="a8"/>
    <w:qFormat/>
    <w:rsid w:val="00897A67"/>
    <w:pPr>
      <w:spacing w:before="240" w:after="60"/>
      <w:jc w:val="center"/>
      <w:outlineLvl w:val="0"/>
    </w:pPr>
    <w:rPr>
      <w:rFonts w:ascii="Calibri Light" w:eastAsia="宋体" w:hAnsi="Calibri Light" w:cs="Times New Roman"/>
      <w:b/>
      <w:bCs/>
      <w:sz w:val="32"/>
      <w:szCs w:val="32"/>
    </w:rPr>
  </w:style>
  <w:style w:type="character" w:customStyle="1" w:styleId="a8">
    <w:name w:val="标题 字符"/>
    <w:basedOn w:val="a1"/>
    <w:link w:val="a0"/>
    <w:rsid w:val="00897A67"/>
    <w:rPr>
      <w:rFonts w:ascii="Calibri Light" w:eastAsia="宋体" w:hAnsi="Calibri Light" w:cs="Times New Roman"/>
      <w:b/>
      <w:bCs/>
      <w:sz w:val="32"/>
      <w:szCs w:val="32"/>
    </w:rPr>
  </w:style>
  <w:style w:type="paragraph" w:styleId="a9">
    <w:name w:val="Normal (Web)"/>
    <w:basedOn w:val="a"/>
    <w:qFormat/>
    <w:rsid w:val="00897A67"/>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Words>
  <Characters>505</Characters>
  <Application>Microsoft Office Word</Application>
  <DocSecurity>0</DocSecurity>
  <Lines>4</Lines>
  <Paragraphs>1</Paragraphs>
  <ScaleCrop>false</ScaleCrop>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2021-05-11T08:22:00Z</dcterms:created>
  <dcterms:modified xsi:type="dcterms:W3CDTF">2021-05-11T08:22:00Z</dcterms:modified>
</cp:coreProperties>
</file>