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44" w:rsidRPr="003D58FD" w:rsidRDefault="001B1344" w:rsidP="001B13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1B1344" w:rsidRDefault="001B1344" w:rsidP="001B1344"/>
    <w:tbl>
      <w:tblPr>
        <w:tblW w:w="94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631"/>
        <w:gridCol w:w="986"/>
        <w:gridCol w:w="986"/>
        <w:gridCol w:w="1558"/>
        <w:gridCol w:w="78"/>
        <w:gridCol w:w="1401"/>
        <w:gridCol w:w="3019"/>
      </w:tblGrid>
      <w:tr w:rsidR="001B1344" w:rsidTr="0016332E">
        <w:trPr>
          <w:trHeight w:val="36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</w:tr>
      <w:tr w:rsidR="001B1344" w:rsidTr="0016332E">
        <w:trPr>
          <w:trHeight w:val="320"/>
          <w:jc w:val="center"/>
        </w:trPr>
        <w:tc>
          <w:tcPr>
            <w:tcW w:w="9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Pr="003E1A77" w:rsidRDefault="001B1344" w:rsidP="0016332E">
            <w:pPr>
              <w:jc w:val="center"/>
              <w:rPr>
                <w:rFonts w:ascii="Dialog" w:hAnsi="Dialog" w:cs="Dialog"/>
                <w:sz w:val="32"/>
                <w:szCs w:val="32"/>
              </w:rPr>
            </w:pPr>
            <w:r w:rsidRPr="00F54347">
              <w:rPr>
                <w:rFonts w:ascii="方正小标宋简体" w:eastAsia="方正小标宋简体" w:hint="eastAsia"/>
                <w:sz w:val="32"/>
                <w:szCs w:val="32"/>
              </w:rPr>
              <w:t>北京市安全生产监督管理局所属社团2018年第二次公开招聘</w:t>
            </w:r>
            <w:r w:rsidRPr="00F926B3">
              <w:rPr>
                <w:rFonts w:ascii="方正小标宋简体" w:eastAsia="方正小标宋简体" w:hint="eastAsia"/>
                <w:sz w:val="32"/>
                <w:szCs w:val="32"/>
              </w:rPr>
              <w:t>笔试</w:t>
            </w:r>
          </w:p>
        </w:tc>
      </w:tr>
      <w:tr w:rsidR="001B1344" w:rsidTr="0016332E">
        <w:trPr>
          <w:trHeight w:val="340"/>
          <w:jc w:val="center"/>
        </w:trPr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Dialog" w:hAnsi="Dialog" w:cs="Dialog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Pr="003D18EE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</w:tr>
      <w:tr w:rsidR="001B1344" w:rsidTr="0016332E">
        <w:trPr>
          <w:trHeight w:val="260"/>
          <w:jc w:val="center"/>
        </w:trPr>
        <w:tc>
          <w:tcPr>
            <w:tcW w:w="491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</w:rPr>
            </w:pPr>
            <w:r>
              <w:rPr>
                <w:rFonts w:ascii="宋体" w:hAnsi="Dialog" w:cs="宋体" w:hint="eastAsia"/>
              </w:rPr>
              <w:t>准考证</w:t>
            </w:r>
          </w:p>
        </w:tc>
        <w:tc>
          <w:tcPr>
            <w:tcW w:w="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22"/>
              </w:rPr>
            </w:pPr>
          </w:p>
        </w:tc>
        <w:tc>
          <w:tcPr>
            <w:tcW w:w="4420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22"/>
              </w:rPr>
            </w:pPr>
            <w:r>
              <w:rPr>
                <w:rFonts w:ascii="宋体" w:hAnsi="Dialog" w:cs="宋体" w:hint="eastAsia"/>
                <w:sz w:val="22"/>
              </w:rPr>
              <w:t>考生须知</w:t>
            </w:r>
            <w:r>
              <w:rPr>
                <w:rFonts w:ascii="宋体" w:hAnsi="Dialog" w:cs="宋体"/>
                <w:sz w:val="22"/>
              </w:rPr>
              <w:t xml:space="preserve"> </w:t>
            </w:r>
          </w:p>
        </w:tc>
      </w:tr>
      <w:tr w:rsidR="001B1344" w:rsidTr="0016332E">
        <w:trPr>
          <w:trHeight w:val="260"/>
          <w:jc w:val="center"/>
        </w:trPr>
        <w:tc>
          <w:tcPr>
            <w:tcW w:w="491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</w:tr>
      <w:tr w:rsidR="001B1344" w:rsidTr="0016332E">
        <w:trPr>
          <w:trHeight w:val="42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spacing w:line="320" w:lineRule="atLeast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 xml:space="preserve">    贴照片处</w:t>
            </w: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1</w:t>
            </w:r>
            <w:r>
              <w:rPr>
                <w:rFonts w:ascii="宋体" w:hAnsi="Dialog" w:cs="宋体" w:hint="eastAsia"/>
                <w:sz w:val="18"/>
                <w:szCs w:val="18"/>
              </w:rPr>
              <w:t>、开考前</w:t>
            </w:r>
            <w:r>
              <w:rPr>
                <w:rFonts w:ascii="宋体" w:hAnsi="Dialog" w:cs="宋体"/>
                <w:sz w:val="18"/>
                <w:szCs w:val="18"/>
              </w:rPr>
              <w:t>15</w:t>
            </w:r>
            <w:r>
              <w:rPr>
                <w:rFonts w:ascii="宋体" w:hAnsi="Dialog" w:cs="宋体" w:hint="eastAsia"/>
                <w:sz w:val="18"/>
                <w:szCs w:val="18"/>
              </w:rPr>
              <w:t>分钟，本人凭准考证及身份证（或其他有效证件）进入考场。考试迟到三十分钟不得进入考场。</w:t>
            </w:r>
            <w:r>
              <w:rPr>
                <w:rFonts w:ascii="宋体" w:hAnsi="Dialog" w:cs="宋体"/>
                <w:sz w:val="18"/>
                <w:szCs w:val="18"/>
              </w:rPr>
              <w:t xml:space="preserve">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2</w:t>
            </w:r>
            <w:r>
              <w:rPr>
                <w:rFonts w:ascii="宋体" w:hAnsi="Dialog" w:cs="宋体" w:hint="eastAsia"/>
                <w:sz w:val="18"/>
                <w:szCs w:val="18"/>
              </w:rPr>
              <w:t>、考生按准考证号就座。</w:t>
            </w:r>
            <w:r>
              <w:rPr>
                <w:rFonts w:ascii="宋体" w:hAnsi="Dialog" w:cs="宋体"/>
                <w:sz w:val="18"/>
                <w:szCs w:val="18"/>
              </w:rPr>
              <w:t xml:space="preserve">       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3</w:t>
            </w:r>
            <w:r>
              <w:rPr>
                <w:rFonts w:ascii="宋体" w:hAnsi="Dialog" w:cs="宋体" w:hint="eastAsia"/>
                <w:sz w:val="18"/>
                <w:szCs w:val="18"/>
              </w:rPr>
              <w:t>、开考信号发出后方可开始答题。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   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4</w:t>
            </w:r>
            <w:r>
              <w:rPr>
                <w:rFonts w:ascii="宋体" w:hAnsi="Dialog" w:cs="宋体" w:hint="eastAsia"/>
                <w:sz w:val="18"/>
                <w:szCs w:val="18"/>
              </w:rPr>
              <w:t>、开考后三十分钟方可交卷。交卷前，</w:t>
            </w:r>
            <w:proofErr w:type="gramStart"/>
            <w:r>
              <w:rPr>
                <w:rFonts w:ascii="宋体" w:hAnsi="Dialog" w:cs="宋体" w:hint="eastAsia"/>
                <w:sz w:val="18"/>
                <w:szCs w:val="18"/>
              </w:rPr>
              <w:t>应举手</w:t>
            </w:r>
            <w:proofErr w:type="gramEnd"/>
            <w:r>
              <w:rPr>
                <w:rFonts w:ascii="宋体" w:hAnsi="Dialog" w:cs="宋体" w:hint="eastAsia"/>
                <w:sz w:val="18"/>
                <w:szCs w:val="18"/>
              </w:rPr>
              <w:t>向监考人员示意，监考人员确认后，考生方可离开考场。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5</w:t>
            </w:r>
            <w:r>
              <w:rPr>
                <w:rFonts w:ascii="宋体" w:hAnsi="Dialog" w:cs="宋体" w:hint="eastAsia"/>
                <w:sz w:val="18"/>
                <w:szCs w:val="18"/>
              </w:rPr>
              <w:t>、考试过程中，遇有问题时，应立即向监考人员反映，请监考人员协助解决。</w:t>
            </w:r>
            <w:r>
              <w:rPr>
                <w:rFonts w:ascii="宋体" w:hAnsi="Dialog" w:cs="宋体"/>
                <w:sz w:val="18"/>
                <w:szCs w:val="18"/>
              </w:rPr>
              <w:t xml:space="preserve">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    </w:t>
            </w:r>
          </w:p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 xml:space="preserve">    6</w:t>
            </w:r>
            <w:r>
              <w:rPr>
                <w:rFonts w:ascii="宋体" w:hAnsi="Dialog" w:cs="宋体" w:hint="eastAsia"/>
                <w:sz w:val="18"/>
                <w:szCs w:val="18"/>
              </w:rPr>
              <w:t>、考试中不得以任何方式作弊或帮助他人作弊，违者取消考试资格。</w:t>
            </w:r>
          </w:p>
        </w:tc>
      </w:tr>
      <w:tr w:rsidR="001B1344" w:rsidTr="0016332E">
        <w:trPr>
          <w:trHeight w:val="420"/>
          <w:jc w:val="center"/>
        </w:trPr>
        <w:tc>
          <w:tcPr>
            <w:tcW w:w="7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性别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考场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420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准考证号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42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身份证号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76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所在单位</w:t>
            </w:r>
          </w:p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（学校）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52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报考岗位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42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考试时间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/>
                <w:sz w:val="18"/>
                <w:szCs w:val="18"/>
              </w:rPr>
              <w:t>201</w:t>
            </w:r>
            <w:r>
              <w:rPr>
                <w:rFonts w:ascii="宋体" w:hAnsi="Dialog" w:cs="宋体" w:hint="eastAsia"/>
                <w:sz w:val="18"/>
                <w:szCs w:val="18"/>
              </w:rPr>
              <w:t>8</w:t>
            </w:r>
            <w:r>
              <w:rPr>
                <w:rFonts w:ascii="宋体" w:hAnsi="Dialog" w:cs="宋体"/>
                <w:sz w:val="18"/>
                <w:szCs w:val="18"/>
              </w:rPr>
              <w:t>-09-01</w:t>
            </w:r>
            <w:r>
              <w:rPr>
                <w:rFonts w:ascii="宋体" w:hAnsi="Dialog" w:cs="宋体" w:hint="eastAsia"/>
                <w:sz w:val="18"/>
                <w:szCs w:val="18"/>
              </w:rPr>
              <w:t xml:space="preserve">  14</w:t>
            </w:r>
            <w:r>
              <w:rPr>
                <w:rFonts w:ascii="宋体" w:hAnsi="Dialog" w:cs="宋体"/>
                <w:sz w:val="18"/>
                <w:szCs w:val="18"/>
              </w:rPr>
              <w:t>:</w:t>
            </w:r>
            <w:r>
              <w:rPr>
                <w:rFonts w:ascii="宋体" w:hAnsi="Dialog" w:cs="宋体" w:hint="eastAsia"/>
                <w:sz w:val="18"/>
                <w:szCs w:val="18"/>
              </w:rPr>
              <w:t>00</w:t>
            </w:r>
          </w:p>
        </w:tc>
        <w:tc>
          <w:tcPr>
            <w:tcW w:w="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720"/>
          <w:jc w:val="center"/>
        </w:trPr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考试点地址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  <w:r>
              <w:rPr>
                <w:rFonts w:ascii="宋体" w:hAnsi="Dialog" w:cs="宋体" w:hint="eastAsia"/>
                <w:sz w:val="18"/>
                <w:szCs w:val="18"/>
              </w:rPr>
              <w:t>朝阳区惠新东街1</w:t>
            </w:r>
            <w:r>
              <w:rPr>
                <w:rFonts w:ascii="宋体" w:hAnsi="Dialog" w:cs="宋体"/>
                <w:sz w:val="18"/>
                <w:szCs w:val="18"/>
              </w:rPr>
              <w:t>-1</w:t>
            </w:r>
            <w:r>
              <w:rPr>
                <w:rFonts w:ascii="宋体" w:hAnsi="Dialog" w:cs="宋体" w:hint="eastAsia"/>
                <w:sz w:val="18"/>
                <w:szCs w:val="18"/>
              </w:rPr>
              <w:t>号</w:t>
            </w:r>
          </w:p>
        </w:tc>
        <w:tc>
          <w:tcPr>
            <w:tcW w:w="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</w:rPr>
            </w:pPr>
          </w:p>
        </w:tc>
      </w:tr>
      <w:tr w:rsidR="001B1344" w:rsidTr="0016332E">
        <w:trPr>
          <w:trHeight w:val="360"/>
          <w:jc w:val="center"/>
        </w:trPr>
        <w:tc>
          <w:tcPr>
            <w:tcW w:w="7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28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  <w:tr w:rsidR="001B1344" w:rsidTr="0016332E">
        <w:trPr>
          <w:trHeight w:val="28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jc w:val="center"/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1344" w:rsidRDefault="001B1344" w:rsidP="0016332E">
            <w:pPr>
              <w:rPr>
                <w:rFonts w:ascii="Dialog" w:hAnsi="Dialog" w:cs="Dialog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1344" w:rsidRDefault="001B1344" w:rsidP="0016332E">
            <w:pPr>
              <w:rPr>
                <w:rFonts w:ascii="宋体" w:hAnsi="Dialog" w:cs="宋体"/>
                <w:sz w:val="18"/>
                <w:szCs w:val="18"/>
              </w:rPr>
            </w:pPr>
          </w:p>
        </w:tc>
      </w:tr>
    </w:tbl>
    <w:p w:rsidR="001B1344" w:rsidRDefault="001B1344" w:rsidP="001B1344"/>
    <w:p w:rsidR="00231ED3" w:rsidRDefault="00231ED3">
      <w:bookmarkStart w:id="0" w:name="_GoBack"/>
      <w:bookmarkEnd w:id="0"/>
    </w:p>
    <w:sectPr w:rsidR="00231ED3" w:rsidSect="00F5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D1" w:rsidRDefault="00FF12D1" w:rsidP="001B1344">
      <w:r>
        <w:separator/>
      </w:r>
    </w:p>
  </w:endnote>
  <w:endnote w:type="continuationSeparator" w:id="0">
    <w:p w:rsidR="00FF12D1" w:rsidRDefault="00FF12D1" w:rsidP="001B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ialog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D1" w:rsidRDefault="00FF12D1" w:rsidP="001B1344">
      <w:r>
        <w:separator/>
      </w:r>
    </w:p>
  </w:footnote>
  <w:footnote w:type="continuationSeparator" w:id="0">
    <w:p w:rsidR="00FF12D1" w:rsidRDefault="00FF12D1" w:rsidP="001B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63"/>
    <w:rsid w:val="001B1344"/>
    <w:rsid w:val="00231ED3"/>
    <w:rsid w:val="00D66763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3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2018-08-30T09:07:00Z</dcterms:created>
  <dcterms:modified xsi:type="dcterms:W3CDTF">2018-08-30T09:07:00Z</dcterms:modified>
</cp:coreProperties>
</file>